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EC24B" w14:textId="77777777" w:rsidR="008C0085" w:rsidRDefault="008C0085" w:rsidP="008C0085">
      <w:pPr>
        <w:pStyle w:val="VCP-Head"/>
      </w:pPr>
      <w:r>
        <w:t>Stammesversammlung</w:t>
      </w:r>
    </w:p>
    <w:p w14:paraId="45A0962E" w14:textId="77777777" w:rsidR="008C0085" w:rsidRDefault="008C0085" w:rsidP="008C0085">
      <w:pPr>
        <w:spacing w:after="0"/>
      </w:pPr>
    </w:p>
    <w:p w14:paraId="3CAE41DF" w14:textId="77777777" w:rsidR="008C0085" w:rsidRDefault="008C0085" w:rsidP="008C0085">
      <w:pPr>
        <w:spacing w:after="0"/>
      </w:pPr>
      <w:r>
        <w:t xml:space="preserve">Rund 40 aktive Pfadfinderinnen und Pfadfinder trafen sich am Freitag zur jährlichen Stammesversammlung. </w:t>
      </w:r>
    </w:p>
    <w:p w14:paraId="0421D5B7" w14:textId="77777777" w:rsidR="008C0085" w:rsidRDefault="008C0085" w:rsidP="008C0085">
      <w:pPr>
        <w:spacing w:after="0"/>
      </w:pPr>
      <w:r>
        <w:t>Los ging es mit dem Jahresrückblick, wo wir da</w:t>
      </w:r>
      <w:bookmarkStart w:id="0" w:name="_GoBack"/>
      <w:bookmarkEnd w:id="0"/>
      <w:r>
        <w:t xml:space="preserve">s Jahr in Bildern Revue passieren ließen. </w:t>
      </w:r>
    </w:p>
    <w:p w14:paraId="21108ED2" w14:textId="77777777" w:rsidR="008C0085" w:rsidRDefault="008C0085" w:rsidP="008C0085">
      <w:pPr>
        <w:spacing w:after="0"/>
      </w:pPr>
      <w:r>
        <w:t xml:space="preserve">Dann stand auch schon der wichtigste Punkt, die Wahlen, an. Hier wurden neue </w:t>
      </w:r>
      <w:proofErr w:type="spellStart"/>
      <w:r>
        <w:t>Landesdeligierte</w:t>
      </w:r>
      <w:proofErr w:type="spellEnd"/>
      <w:r>
        <w:t xml:space="preserve">, </w:t>
      </w:r>
      <w:proofErr w:type="spellStart"/>
      <w:r>
        <w:t>Gaudeligierte</w:t>
      </w:r>
      <w:proofErr w:type="spellEnd"/>
      <w:r>
        <w:t xml:space="preserve"> und Teamsprecher gewählt. Wir wünschen den frisch gewählten Teamern viel Erfolg im neuen Amt.</w:t>
      </w:r>
    </w:p>
    <w:p w14:paraId="1343D0C1" w14:textId="77777777" w:rsidR="008C0085" w:rsidRDefault="008C0085" w:rsidP="008C0085">
      <w:pPr>
        <w:spacing w:after="0"/>
      </w:pPr>
      <w:r>
        <w:t xml:space="preserve">Außerdem entschieden wir uns 250€ des Erlöses von der Christbaumsammlung an das Kinderhospiz in Böblingen zu spenden. </w:t>
      </w:r>
    </w:p>
    <w:p w14:paraId="2BAC3403" w14:textId="77777777" w:rsidR="008C0085" w:rsidRDefault="008C0085" w:rsidP="008C0085">
      <w:pPr>
        <w:spacing w:after="0"/>
      </w:pPr>
      <w:r>
        <w:t>Am Ende wurden drei Teamer in die Erwachsenen Stufe aufgenommen. Sie alle haben das 21. Lebensjahr vollendet und aktiv eine Aufgabe im Stamm übernommen.</w:t>
      </w:r>
    </w:p>
    <w:p w14:paraId="08541DE7" w14:textId="77777777" w:rsidR="008C0085" w:rsidRDefault="008C0085" w:rsidP="008C0085">
      <w:pPr>
        <w:spacing w:after="0"/>
      </w:pPr>
      <w:r>
        <w:t>Auch der Spaß kam beim gemeinsamen Singen und Spielen nicht zu kurz.</w:t>
      </w:r>
    </w:p>
    <w:p w14:paraId="1E0BCCFC" w14:textId="77777777" w:rsidR="008C0085" w:rsidRDefault="008C0085" w:rsidP="008C0085">
      <w:pPr>
        <w:spacing w:after="0"/>
      </w:pPr>
    </w:p>
    <w:p w14:paraId="45C39D83" w14:textId="77777777" w:rsidR="008C0085" w:rsidRDefault="008C0085" w:rsidP="008C0085">
      <w:pPr>
        <w:spacing w:after="0"/>
      </w:pPr>
    </w:p>
    <w:p w14:paraId="7C7E8CBE" w14:textId="77777777" w:rsidR="000848BF" w:rsidRPr="008C0085" w:rsidRDefault="008C0085" w:rsidP="008C0085"/>
    <w:sectPr w:rsidR="000848BF" w:rsidRPr="008C0085" w:rsidSect="00204D37">
      <w:headerReference w:type="default" r:id="rId10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05715" w14:textId="77777777" w:rsidR="008C0085" w:rsidRDefault="008C0085" w:rsidP="00204D37">
      <w:pPr>
        <w:spacing w:after="0" w:line="240" w:lineRule="auto"/>
      </w:pPr>
      <w:r>
        <w:separator/>
      </w:r>
    </w:p>
  </w:endnote>
  <w:endnote w:type="continuationSeparator" w:id="0">
    <w:p w14:paraId="6C161437" w14:textId="77777777" w:rsidR="008C0085" w:rsidRDefault="008C0085" w:rsidP="0020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642E8" w14:textId="77777777" w:rsidR="008C0085" w:rsidRDefault="008C0085" w:rsidP="00204D37">
      <w:pPr>
        <w:spacing w:after="0" w:line="240" w:lineRule="auto"/>
      </w:pPr>
      <w:r>
        <w:separator/>
      </w:r>
    </w:p>
  </w:footnote>
  <w:footnote w:type="continuationSeparator" w:id="0">
    <w:p w14:paraId="516490D1" w14:textId="77777777" w:rsidR="008C0085" w:rsidRDefault="008C0085" w:rsidP="0020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83F2C" w14:textId="77777777" w:rsidR="00204D37" w:rsidRDefault="00204D3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5C775525" wp14:editId="690A4B13">
          <wp:simplePos x="0" y="0"/>
          <wp:positionH relativeFrom="page">
            <wp:posOffset>4479357</wp:posOffset>
          </wp:positionH>
          <wp:positionV relativeFrom="page">
            <wp:posOffset>340360</wp:posOffset>
          </wp:positionV>
          <wp:extent cx="2523490" cy="960755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VCP-WBM VCP-Blau RGB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490" cy="960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085"/>
    <w:rsid w:val="00031246"/>
    <w:rsid w:val="00204D37"/>
    <w:rsid w:val="00844C5D"/>
    <w:rsid w:val="008C0085"/>
    <w:rsid w:val="00CA3484"/>
    <w:rsid w:val="00F2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B5C68"/>
  <w15:chartTrackingRefBased/>
  <w15:docId w15:val="{68C1785C-B638-473B-8176-86BCF6476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C0085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4D37"/>
  </w:style>
  <w:style w:type="paragraph" w:styleId="Fuzeile">
    <w:name w:val="footer"/>
    <w:basedOn w:val="Standard"/>
    <w:link w:val="Fu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4D37"/>
  </w:style>
  <w:style w:type="paragraph" w:customStyle="1" w:styleId="VCP-Head">
    <w:name w:val="VCP-Head"/>
    <w:basedOn w:val="Standard"/>
    <w:link w:val="VCP-HeadZchn"/>
    <w:qFormat/>
    <w:rsid w:val="00031246"/>
    <w:pPr>
      <w:spacing w:after="160" w:line="259" w:lineRule="auto"/>
      <w:jc w:val="center"/>
    </w:pPr>
    <w:rPr>
      <w:b/>
      <w:caps/>
      <w:color w:val="004287" w:themeColor="text2"/>
      <w:sz w:val="48"/>
    </w:rPr>
  </w:style>
  <w:style w:type="character" w:customStyle="1" w:styleId="VCP-HeadZchn">
    <w:name w:val="VCP-Head Zchn"/>
    <w:basedOn w:val="Absatz-Standardschriftart"/>
    <w:link w:val="VCP-Head"/>
    <w:rsid w:val="00031246"/>
    <w:rPr>
      <w:b/>
      <w:caps/>
      <w:color w:val="004287" w:themeColor="text2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Vorlage.dotx" TargetMode="External"/></Relationships>
</file>

<file path=word/theme/theme1.xml><?xml version="1.0" encoding="utf-8"?>
<a:theme xmlns:a="http://schemas.openxmlformats.org/drawingml/2006/main" name="VCP">
  <a:themeElements>
    <a:clrScheme name="VCPP Designfarben">
      <a:dk1>
        <a:sysClr val="windowText" lastClr="000000"/>
      </a:dk1>
      <a:lt1>
        <a:sysClr val="window" lastClr="FFFFFF"/>
      </a:lt1>
      <a:dk2>
        <a:srgbClr val="004287"/>
      </a:dk2>
      <a:lt2>
        <a:srgbClr val="FFFFFF"/>
      </a:lt2>
      <a:accent1>
        <a:srgbClr val="F0535C"/>
      </a:accent1>
      <a:accent2>
        <a:srgbClr val="FFCE2A"/>
      </a:accent2>
      <a:accent3>
        <a:srgbClr val="00B9F2"/>
      </a:accent3>
      <a:accent4>
        <a:srgbClr val="C1C9C1"/>
      </a:accent4>
      <a:accent5>
        <a:srgbClr val="004287"/>
      </a:accent5>
      <a:accent6>
        <a:srgbClr val="5B3C0D"/>
      </a:accent6>
      <a:hlink>
        <a:srgbClr val="00B9F2"/>
      </a:hlink>
      <a:folHlink>
        <a:srgbClr val="F0535C"/>
      </a:folHlink>
    </a:clrScheme>
    <a:fontScheme name="VCPP Schrif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wrap="square">
        <a:spAutoFit/>
      </a:bodyPr>
      <a:lstStyle>
        <a:defPPr>
          <a:lnSpc>
            <a:spcPct val="150000"/>
          </a:lnSpc>
          <a:defRPr dirty="0" smtClean="0">
            <a:solidFill>
              <a:schemeClr val="accent1"/>
            </a:solidFill>
          </a:defRPr>
        </a:defPPr>
      </a:lstStyle>
    </a:spDef>
    <a:txDef>
      <a:spPr/>
      <a:bodyPr vert="horz" lIns="91440" tIns="45720" rIns="91440" bIns="45720" rtlCol="0" anchor="ctr">
        <a:normAutofit/>
      </a:bodyPr>
      <a:lstStyle>
        <a:defPPr>
          <a:defRPr sz="3000" i="1" dirty="0" smtClean="0">
            <a:solidFill>
              <a:schemeClr val="tx2"/>
            </a:solidFill>
            <a:latin typeface="Roboto Condensed" panose="02000000000000000000" pitchFamily="2" charset="0"/>
            <a:ea typeface="Roboto Condensed" panose="02000000000000000000" pitchFamily="2" charset="0"/>
            <a:cs typeface="Roboto Condensed" panose="02000000000000000000" pitchFamily="2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Präsentation1" id="{207CB200-ACE5-4DED-8394-D642FBCA63F3}" vid="{72D6453F-1795-4977-AB6D-E59D77AC7A6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36B06-0F7D-47D0-B67B-45F5010D32FD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3405544e-a167-45e6-84ee-6c0db734b0d2"/>
    <ds:schemaRef ds:uri="b8dd630b-f7be-489c-91af-742c322d58f7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E48107-0FCB-45F6-BD73-277C564807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42DC-5773-4801-99E0-3F37DC76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d630b-f7be-489c-91af-742c322d58f7"/>
    <ds:schemaRef ds:uri="3405544e-a167-45e6-84ee-6c0db734b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9911E1-7109-4CFA-B115-FF3E90D13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Vorlage.dotx</Template>
  <TotalTime>0</TotalTime>
  <Pages>1</Pages>
  <Words>104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Evangelisches Jugendwerk in Wuerttemberg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Baur, Moritz</dc:creator>
  <cp:keywords/>
  <dc:description/>
  <cp:lastModifiedBy>Baur, Moritz</cp:lastModifiedBy>
  <cp:revision>1</cp:revision>
  <dcterms:created xsi:type="dcterms:W3CDTF">2024-03-14T12:35:00Z</dcterms:created>
  <dcterms:modified xsi:type="dcterms:W3CDTF">2024-03-14T12:36:00Z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0x0101004FB60AD93837264996E1ECF34AEA4AE7</vt:lpwstr>
  </property>
  <property fmtid="{D5CDD505-2E9C-101B-9397-08002B2CF9AE}" pid="3" name="MediaServiceImageTags">
    <vt:lpwstr/>
  </property>
</Properties>
</file>